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30" w:rsidRDefault="00645C30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645C30" w:rsidRDefault="00645C30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95508E" w:rsidRPr="00BF5733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color w:val="242424"/>
          <w:sz w:val="26"/>
          <w:szCs w:val="26"/>
          <w:u w:val="single"/>
        </w:rPr>
      </w:pPr>
      <w:r w:rsidRPr="00BF5733">
        <w:rPr>
          <w:b/>
          <w:bCs/>
          <w:color w:val="242424"/>
          <w:sz w:val="26"/>
          <w:szCs w:val="26"/>
          <w:u w:val="single"/>
        </w:rPr>
        <w:t>Уведомление</w:t>
      </w:r>
    </w:p>
    <w:p w:rsidR="00CC3B34" w:rsidRPr="00BF5733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6"/>
          <w:szCs w:val="26"/>
          <w:u w:val="single"/>
        </w:rPr>
      </w:pPr>
      <w:r w:rsidRPr="00BF5733">
        <w:rPr>
          <w:b/>
          <w:bCs/>
          <w:color w:val="242424"/>
          <w:sz w:val="26"/>
          <w:szCs w:val="26"/>
          <w:u w:val="single"/>
        </w:rPr>
        <w:t>о проведении экспертизы нормативного правового акта</w:t>
      </w:r>
    </w:p>
    <w:p w:rsidR="00DD723C" w:rsidRPr="00BF5733" w:rsidRDefault="00CC3B34" w:rsidP="00645C30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6"/>
          <w:szCs w:val="26"/>
          <w:u w:val="single"/>
        </w:rPr>
      </w:pPr>
      <w:r w:rsidRPr="00BF5733">
        <w:rPr>
          <w:b/>
          <w:bCs/>
          <w:i/>
          <w:color w:val="242424"/>
          <w:sz w:val="26"/>
          <w:szCs w:val="26"/>
          <w:u w:val="single"/>
        </w:rPr>
        <w:t xml:space="preserve"> </w:t>
      </w:r>
    </w:p>
    <w:p w:rsidR="007A7DE8" w:rsidRPr="00BF5733" w:rsidRDefault="0095508E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 xml:space="preserve">1. </w:t>
      </w:r>
      <w:r w:rsidR="00221383" w:rsidRPr="00BF5733">
        <w:rPr>
          <w:b/>
          <w:color w:val="242424"/>
          <w:sz w:val="26"/>
          <w:szCs w:val="26"/>
        </w:rPr>
        <w:t xml:space="preserve"> </w:t>
      </w:r>
      <w:r w:rsidRPr="00BF5733">
        <w:rPr>
          <w:b/>
          <w:color w:val="242424"/>
          <w:sz w:val="26"/>
          <w:szCs w:val="26"/>
        </w:rPr>
        <w:t>Вид и реквизиты нормативного правового акта</w:t>
      </w:r>
      <w:r w:rsidR="00B81AE3" w:rsidRPr="00BF5733">
        <w:rPr>
          <w:b/>
          <w:color w:val="242424"/>
          <w:sz w:val="26"/>
          <w:szCs w:val="26"/>
        </w:rPr>
        <w:t>:</w:t>
      </w:r>
    </w:p>
    <w:p w:rsidR="00EB24C6" w:rsidRPr="00BF5733" w:rsidRDefault="00EB24C6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Постановление администрации муниципального района Сергиевский от </w:t>
      </w:r>
      <w:r w:rsidR="001F6E7A" w:rsidRPr="00BF5733">
        <w:rPr>
          <w:color w:val="242424"/>
          <w:sz w:val="26"/>
          <w:szCs w:val="26"/>
        </w:rPr>
        <w:t>27</w:t>
      </w:r>
      <w:r w:rsidR="00442C7B" w:rsidRPr="00BF5733">
        <w:rPr>
          <w:color w:val="242424"/>
          <w:sz w:val="26"/>
          <w:szCs w:val="26"/>
        </w:rPr>
        <w:t>.</w:t>
      </w:r>
      <w:r w:rsidR="001F6E7A" w:rsidRPr="00BF5733">
        <w:rPr>
          <w:color w:val="242424"/>
          <w:sz w:val="26"/>
          <w:szCs w:val="26"/>
        </w:rPr>
        <w:t>04</w:t>
      </w:r>
      <w:r w:rsidR="00442C7B" w:rsidRPr="00BF5733">
        <w:rPr>
          <w:color w:val="242424"/>
          <w:sz w:val="26"/>
          <w:szCs w:val="26"/>
        </w:rPr>
        <w:t>.201</w:t>
      </w:r>
      <w:r w:rsidR="001F6E7A" w:rsidRPr="00BF5733">
        <w:rPr>
          <w:color w:val="242424"/>
          <w:sz w:val="26"/>
          <w:szCs w:val="26"/>
        </w:rPr>
        <w:t>7</w:t>
      </w:r>
      <w:r w:rsidR="00442C7B" w:rsidRPr="00BF5733">
        <w:rPr>
          <w:color w:val="242424"/>
          <w:sz w:val="26"/>
          <w:szCs w:val="26"/>
        </w:rPr>
        <w:t xml:space="preserve"> г. № </w:t>
      </w:r>
      <w:r w:rsidR="001F6E7A" w:rsidRPr="00BF5733">
        <w:rPr>
          <w:color w:val="242424"/>
          <w:sz w:val="26"/>
          <w:szCs w:val="26"/>
        </w:rPr>
        <w:t>431</w:t>
      </w:r>
      <w:r w:rsidRPr="00BF5733">
        <w:rPr>
          <w:color w:val="242424"/>
          <w:sz w:val="26"/>
          <w:szCs w:val="26"/>
        </w:rPr>
        <w:t xml:space="preserve">. </w:t>
      </w:r>
    </w:p>
    <w:p w:rsidR="00B81AE3" w:rsidRPr="00BF5733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 xml:space="preserve">2. </w:t>
      </w:r>
      <w:r w:rsidR="00221383" w:rsidRPr="00BF5733">
        <w:rPr>
          <w:b/>
          <w:color w:val="242424"/>
          <w:sz w:val="26"/>
          <w:szCs w:val="26"/>
        </w:rPr>
        <w:t xml:space="preserve"> </w:t>
      </w:r>
      <w:r w:rsidRPr="00BF5733">
        <w:rPr>
          <w:b/>
          <w:color w:val="242424"/>
          <w:sz w:val="26"/>
          <w:szCs w:val="26"/>
        </w:rPr>
        <w:t>Наименование нормативного правового акта</w:t>
      </w:r>
      <w:r w:rsidR="00B81AE3" w:rsidRPr="00BF5733">
        <w:rPr>
          <w:b/>
          <w:color w:val="242424"/>
          <w:sz w:val="26"/>
          <w:szCs w:val="26"/>
        </w:rPr>
        <w:t>:</w:t>
      </w:r>
    </w:p>
    <w:p w:rsidR="00C64BFE" w:rsidRPr="00BF5733" w:rsidRDefault="00C64BFE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 </w:t>
      </w:r>
      <w:proofErr w:type="gramStart"/>
      <w:r w:rsidRPr="00BF5733">
        <w:rPr>
          <w:sz w:val="26"/>
          <w:szCs w:val="26"/>
        </w:rPr>
        <w:t>«</w:t>
      </w:r>
      <w:r w:rsidR="001F6E7A" w:rsidRPr="00BF5733">
        <w:rPr>
          <w:sz w:val="26"/>
          <w:szCs w:val="26"/>
        </w:rPr>
        <w:t>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8F52D7" w:rsidRPr="00BF5733">
        <w:rPr>
          <w:sz w:val="26"/>
          <w:szCs w:val="26"/>
        </w:rPr>
        <w:t xml:space="preserve"> </w:t>
      </w:r>
      <w:r w:rsidR="005952D6" w:rsidRPr="00BF5733">
        <w:rPr>
          <w:sz w:val="26"/>
          <w:szCs w:val="26"/>
        </w:rPr>
        <w:t>(с изменениями</w:t>
      </w:r>
      <w:r w:rsidR="00E36445" w:rsidRPr="00BF5733">
        <w:rPr>
          <w:sz w:val="26"/>
          <w:szCs w:val="26"/>
        </w:rPr>
        <w:t xml:space="preserve"> </w:t>
      </w:r>
      <w:r w:rsidR="0078585C" w:rsidRPr="00BF5733">
        <w:rPr>
          <w:sz w:val="26"/>
          <w:szCs w:val="26"/>
        </w:rPr>
        <w:t xml:space="preserve"> </w:t>
      </w:r>
      <w:r w:rsidR="008F52D7" w:rsidRPr="00BF5733">
        <w:rPr>
          <w:sz w:val="26"/>
          <w:szCs w:val="26"/>
        </w:rPr>
        <w:t>от 23.06.2017 № 709, от 11.10.2017 № 1237, от 21.11.2017 г. № 1383,  от 10.04.2018 г. № 343,</w:t>
      </w:r>
      <w:r w:rsidR="00E36445" w:rsidRPr="00BF5733">
        <w:rPr>
          <w:sz w:val="26"/>
          <w:szCs w:val="26"/>
        </w:rPr>
        <w:t xml:space="preserve"> от </w:t>
      </w:r>
      <w:r w:rsidR="0078585C" w:rsidRPr="00BF5733">
        <w:rPr>
          <w:sz w:val="26"/>
          <w:szCs w:val="26"/>
        </w:rPr>
        <w:t xml:space="preserve"> </w:t>
      </w:r>
      <w:r w:rsidR="00E36445" w:rsidRPr="00BF5733">
        <w:rPr>
          <w:sz w:val="26"/>
          <w:szCs w:val="26"/>
        </w:rPr>
        <w:t>09.06.2018 г. № 655,</w:t>
      </w:r>
      <w:r w:rsidR="008F52D7" w:rsidRPr="00BF5733">
        <w:rPr>
          <w:sz w:val="26"/>
          <w:szCs w:val="26"/>
        </w:rPr>
        <w:t xml:space="preserve"> от 03.04.2019 № 449, от</w:t>
      </w:r>
      <w:proofErr w:type="gramEnd"/>
      <w:r w:rsidR="008F52D7" w:rsidRPr="00BF5733">
        <w:rPr>
          <w:sz w:val="26"/>
          <w:szCs w:val="26"/>
        </w:rPr>
        <w:t xml:space="preserve"> </w:t>
      </w:r>
      <w:proofErr w:type="gramStart"/>
      <w:r w:rsidR="008F52D7" w:rsidRPr="00BF5733">
        <w:rPr>
          <w:sz w:val="26"/>
          <w:szCs w:val="26"/>
        </w:rPr>
        <w:t>31.03.2020 № 356</w:t>
      </w:r>
      <w:r w:rsidR="00E36445" w:rsidRPr="00BF5733">
        <w:rPr>
          <w:sz w:val="26"/>
          <w:szCs w:val="26"/>
        </w:rPr>
        <w:t>, от 26.04.2021 г. № 390</w:t>
      </w:r>
      <w:r w:rsidR="005952D6" w:rsidRPr="00BF5733">
        <w:rPr>
          <w:sz w:val="26"/>
          <w:szCs w:val="26"/>
        </w:rPr>
        <w:t>)</w:t>
      </w:r>
      <w:r w:rsidR="008F52D7" w:rsidRPr="00BF5733">
        <w:rPr>
          <w:sz w:val="26"/>
          <w:szCs w:val="26"/>
        </w:rPr>
        <w:t xml:space="preserve"> (далее постановление № 431)</w:t>
      </w:r>
      <w:r w:rsidRPr="00BF5733">
        <w:rPr>
          <w:sz w:val="26"/>
          <w:szCs w:val="26"/>
        </w:rPr>
        <w:t>.</w:t>
      </w:r>
      <w:proofErr w:type="gramEnd"/>
    </w:p>
    <w:p w:rsidR="00B81AE3" w:rsidRPr="00BF5733" w:rsidRDefault="00DD723C" w:rsidP="00817B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42424"/>
          <w:sz w:val="26"/>
          <w:szCs w:val="26"/>
        </w:rPr>
      </w:pPr>
      <w:r w:rsidRPr="00BF5733">
        <w:rPr>
          <w:rFonts w:ascii="Times New Roman" w:hAnsi="Times New Roman" w:cs="Times New Roman"/>
          <w:b/>
          <w:color w:val="242424"/>
          <w:sz w:val="26"/>
          <w:szCs w:val="26"/>
        </w:rPr>
        <w:t xml:space="preserve">3. </w:t>
      </w:r>
      <w:r w:rsidR="00221383" w:rsidRPr="00BF5733">
        <w:rPr>
          <w:rFonts w:ascii="Times New Roman" w:hAnsi="Times New Roman" w:cs="Times New Roman"/>
          <w:b/>
          <w:color w:val="242424"/>
          <w:sz w:val="26"/>
          <w:szCs w:val="26"/>
        </w:rPr>
        <w:t xml:space="preserve"> </w:t>
      </w:r>
      <w:r w:rsidRPr="00BF5733">
        <w:rPr>
          <w:rFonts w:ascii="Times New Roman" w:hAnsi="Times New Roman" w:cs="Times New Roman"/>
          <w:b/>
          <w:color w:val="242424"/>
          <w:sz w:val="26"/>
          <w:szCs w:val="26"/>
        </w:rPr>
        <w:t>Дата вступления в силу нормативного правового акта</w:t>
      </w:r>
      <w:r w:rsidR="00B81AE3" w:rsidRPr="00BF5733">
        <w:rPr>
          <w:rFonts w:ascii="Times New Roman" w:hAnsi="Times New Roman" w:cs="Times New Roman"/>
          <w:b/>
          <w:color w:val="242424"/>
          <w:sz w:val="26"/>
          <w:szCs w:val="26"/>
        </w:rPr>
        <w:t>:</w:t>
      </w:r>
    </w:p>
    <w:p w:rsidR="00DD723C" w:rsidRPr="00BF5733" w:rsidRDefault="00B81AE3" w:rsidP="00817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F5733">
        <w:rPr>
          <w:rFonts w:ascii="Times New Roman" w:hAnsi="Times New Roman" w:cs="Times New Roman"/>
          <w:color w:val="242424"/>
          <w:sz w:val="26"/>
          <w:szCs w:val="26"/>
        </w:rPr>
        <w:t>Вступило в силу со дня его официального опубликования</w:t>
      </w:r>
      <w:r w:rsidRPr="00BF5733">
        <w:rPr>
          <w:rFonts w:ascii="Times New Roman" w:hAnsi="Times New Roman" w:cs="Times New Roman"/>
          <w:b/>
          <w:color w:val="242424"/>
          <w:sz w:val="26"/>
          <w:szCs w:val="26"/>
        </w:rPr>
        <w:t xml:space="preserve"> </w:t>
      </w:r>
      <w:r w:rsidR="00DD723C" w:rsidRPr="00BF5733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Pr="00BF5733">
        <w:rPr>
          <w:rFonts w:ascii="Times New Roman" w:hAnsi="Times New Roman" w:cs="Times New Roman"/>
          <w:color w:val="242424"/>
          <w:sz w:val="26"/>
          <w:szCs w:val="26"/>
        </w:rPr>
        <w:t xml:space="preserve"> в газете  «Сергиевский вестник»  № </w:t>
      </w:r>
      <w:r w:rsidR="00C62FE5" w:rsidRPr="00BF5733">
        <w:rPr>
          <w:rFonts w:ascii="Times New Roman" w:hAnsi="Times New Roman" w:cs="Times New Roman"/>
          <w:color w:val="242424"/>
          <w:sz w:val="26"/>
          <w:szCs w:val="26"/>
        </w:rPr>
        <w:t>20 (203)</w:t>
      </w:r>
      <w:r w:rsidRPr="00BF5733">
        <w:rPr>
          <w:rFonts w:ascii="Times New Roman" w:hAnsi="Times New Roman" w:cs="Times New Roman"/>
          <w:color w:val="242424"/>
          <w:sz w:val="26"/>
          <w:szCs w:val="26"/>
        </w:rPr>
        <w:t xml:space="preserve">  от </w:t>
      </w:r>
      <w:r w:rsidR="00C62FE5" w:rsidRPr="00BF5733">
        <w:rPr>
          <w:rFonts w:ascii="Times New Roman" w:hAnsi="Times New Roman" w:cs="Times New Roman"/>
          <w:color w:val="242424"/>
          <w:sz w:val="26"/>
          <w:szCs w:val="26"/>
        </w:rPr>
        <w:t>28.04.2017</w:t>
      </w:r>
      <w:r w:rsidR="00BF5733">
        <w:rPr>
          <w:rFonts w:ascii="Times New Roman" w:hAnsi="Times New Roman" w:cs="Times New Roman"/>
          <w:color w:val="242424"/>
          <w:sz w:val="26"/>
          <w:szCs w:val="26"/>
        </w:rPr>
        <w:t xml:space="preserve"> г.</w:t>
      </w:r>
    </w:p>
    <w:p w:rsidR="00817B7E" w:rsidRPr="00BF5733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>4.</w:t>
      </w:r>
      <w:r w:rsidR="0029312A" w:rsidRPr="00BF5733">
        <w:rPr>
          <w:b/>
          <w:color w:val="242424"/>
          <w:sz w:val="26"/>
          <w:szCs w:val="26"/>
        </w:rPr>
        <w:t xml:space="preserve"> </w:t>
      </w:r>
      <w:r w:rsidRPr="00BF5733">
        <w:rPr>
          <w:b/>
          <w:color w:val="242424"/>
          <w:sz w:val="26"/>
          <w:szCs w:val="26"/>
        </w:rPr>
        <w:t>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 w:rsidRPr="00BF5733">
        <w:rPr>
          <w:b/>
          <w:color w:val="242424"/>
          <w:sz w:val="26"/>
          <w:szCs w:val="26"/>
        </w:rPr>
        <w:t>:</w:t>
      </w:r>
      <w:r w:rsidR="00817B7E" w:rsidRPr="00BF5733">
        <w:rPr>
          <w:b/>
          <w:color w:val="242424"/>
          <w:sz w:val="26"/>
          <w:szCs w:val="26"/>
        </w:rPr>
        <w:t xml:space="preserve"> </w:t>
      </w:r>
    </w:p>
    <w:p w:rsidR="00DD723C" w:rsidRPr="00BF5733" w:rsidRDefault="00817B7E" w:rsidP="00817B7E">
      <w:pPr>
        <w:pStyle w:val="a3"/>
        <w:spacing w:before="0" w:beforeAutospacing="0" w:after="0" w:afterAutospacing="0" w:line="0" w:lineRule="atLeast"/>
        <w:jc w:val="both"/>
        <w:rPr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 xml:space="preserve">        </w:t>
      </w:r>
      <w:r w:rsidRPr="00A14310">
        <w:rPr>
          <w:color w:val="242424"/>
          <w:sz w:val="26"/>
          <w:szCs w:val="26"/>
        </w:rPr>
        <w:t>Ю</w:t>
      </w:r>
      <w:r w:rsidR="00A14310" w:rsidRPr="00A14310">
        <w:rPr>
          <w:color w:val="242424"/>
          <w:sz w:val="26"/>
          <w:szCs w:val="26"/>
        </w:rPr>
        <w:t>ридические и физические лица,</w:t>
      </w:r>
      <w:r w:rsidR="00545461" w:rsidRPr="00A14310">
        <w:rPr>
          <w:color w:val="242424"/>
          <w:sz w:val="26"/>
          <w:szCs w:val="26"/>
        </w:rPr>
        <w:t xml:space="preserve"> индивидуальные предприниматели</w:t>
      </w:r>
      <w:r w:rsidR="00A14310" w:rsidRPr="00A14310">
        <w:rPr>
          <w:color w:val="242424"/>
          <w:sz w:val="26"/>
          <w:szCs w:val="26"/>
        </w:rPr>
        <w:t>, осуществляющие свою деятельность на территории муниципального района Сергиевский Самарской области в сфере сельского  хозяйства.</w:t>
      </w:r>
    </w:p>
    <w:p w:rsidR="00574E42" w:rsidRDefault="00DD723C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 xml:space="preserve">5. </w:t>
      </w:r>
      <w:r w:rsidR="0029312A" w:rsidRPr="00BF5733">
        <w:rPr>
          <w:b/>
          <w:color w:val="242424"/>
          <w:sz w:val="26"/>
          <w:szCs w:val="26"/>
        </w:rPr>
        <w:t xml:space="preserve"> </w:t>
      </w:r>
      <w:r w:rsidRPr="00BF5733">
        <w:rPr>
          <w:b/>
          <w:color w:val="242424"/>
          <w:sz w:val="26"/>
          <w:szCs w:val="26"/>
        </w:rPr>
        <w:t>Общая характеристика регулируемых общественных отношений</w:t>
      </w:r>
      <w:r w:rsidR="002147C3" w:rsidRPr="00BF5733">
        <w:rPr>
          <w:b/>
          <w:color w:val="242424"/>
          <w:sz w:val="26"/>
          <w:szCs w:val="26"/>
        </w:rPr>
        <w:t>:</w:t>
      </w:r>
    </w:p>
    <w:p w:rsidR="00613192" w:rsidRPr="00613192" w:rsidRDefault="00613192" w:rsidP="00817B7E">
      <w:pPr>
        <w:pStyle w:val="a3"/>
        <w:spacing w:before="0" w:beforeAutospacing="0" w:after="0" w:afterAutospacing="0" w:line="0" w:lineRule="atLeast"/>
        <w:ind w:firstLine="567"/>
        <w:jc w:val="both"/>
        <w:rPr>
          <w:color w:val="242424"/>
          <w:sz w:val="26"/>
          <w:szCs w:val="26"/>
        </w:rPr>
      </w:pPr>
      <w:proofErr w:type="gramStart"/>
      <w:r>
        <w:rPr>
          <w:color w:val="242424"/>
          <w:sz w:val="26"/>
          <w:szCs w:val="26"/>
        </w:rPr>
        <w:t>Порядок разработан  в целях реализации 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 сельскохозяйственного производства», постановления Правительства Самарской области от 19 февраля 2013 года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proofErr w:type="gramEnd"/>
    </w:p>
    <w:p w:rsidR="00221383" w:rsidRPr="00BF5733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 xml:space="preserve">6. Срок, в течение которого принимаются мнения о наличии в нормативном </w:t>
      </w:r>
      <w:r w:rsidR="00CC3B34" w:rsidRPr="00BF5733">
        <w:rPr>
          <w:b/>
          <w:color w:val="242424"/>
          <w:sz w:val="26"/>
          <w:szCs w:val="26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</w:p>
    <w:p w:rsidR="0095508E" w:rsidRPr="00BF5733" w:rsidRDefault="0095508E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с </w:t>
      </w:r>
      <w:r w:rsidR="005952D6" w:rsidRPr="00BF5733">
        <w:rPr>
          <w:color w:val="242424"/>
          <w:sz w:val="26"/>
          <w:szCs w:val="26"/>
        </w:rPr>
        <w:t>01</w:t>
      </w:r>
      <w:r w:rsidRPr="00BF5733">
        <w:rPr>
          <w:color w:val="242424"/>
          <w:sz w:val="26"/>
          <w:szCs w:val="26"/>
        </w:rPr>
        <w:t>.</w:t>
      </w:r>
      <w:r w:rsidR="005952D6" w:rsidRPr="00BF5733">
        <w:rPr>
          <w:color w:val="242424"/>
          <w:sz w:val="26"/>
          <w:szCs w:val="26"/>
        </w:rPr>
        <w:t>10</w:t>
      </w:r>
      <w:r w:rsidRPr="00BF5733">
        <w:rPr>
          <w:color w:val="242424"/>
          <w:sz w:val="26"/>
          <w:szCs w:val="26"/>
        </w:rPr>
        <w:t>.20</w:t>
      </w:r>
      <w:r w:rsidR="00D90571" w:rsidRPr="00BF5733">
        <w:rPr>
          <w:color w:val="242424"/>
          <w:sz w:val="26"/>
          <w:szCs w:val="26"/>
        </w:rPr>
        <w:t>2</w:t>
      </w:r>
      <w:r w:rsidR="00EB24C6" w:rsidRPr="00BF5733">
        <w:rPr>
          <w:color w:val="242424"/>
          <w:sz w:val="26"/>
          <w:szCs w:val="26"/>
        </w:rPr>
        <w:t>1</w:t>
      </w:r>
      <w:r w:rsidRPr="00BF5733">
        <w:rPr>
          <w:color w:val="242424"/>
          <w:sz w:val="26"/>
          <w:szCs w:val="26"/>
        </w:rPr>
        <w:t xml:space="preserve"> г. по</w:t>
      </w:r>
      <w:r w:rsidR="001F6E7A" w:rsidRPr="00BF5733">
        <w:rPr>
          <w:color w:val="242424"/>
          <w:sz w:val="26"/>
          <w:szCs w:val="26"/>
        </w:rPr>
        <w:t xml:space="preserve"> </w:t>
      </w:r>
      <w:r w:rsidR="005952D6" w:rsidRPr="00BF5733">
        <w:rPr>
          <w:color w:val="242424"/>
          <w:sz w:val="26"/>
          <w:szCs w:val="26"/>
        </w:rPr>
        <w:t>02</w:t>
      </w:r>
      <w:r w:rsidR="00C6161A" w:rsidRPr="00BF5733">
        <w:rPr>
          <w:color w:val="242424"/>
          <w:sz w:val="26"/>
          <w:szCs w:val="26"/>
        </w:rPr>
        <w:t>.</w:t>
      </w:r>
      <w:r w:rsidR="005952D6" w:rsidRPr="00BF5733">
        <w:rPr>
          <w:color w:val="242424"/>
          <w:sz w:val="26"/>
          <w:szCs w:val="26"/>
        </w:rPr>
        <w:t>11</w:t>
      </w:r>
      <w:r w:rsidRPr="00BF5733">
        <w:rPr>
          <w:color w:val="242424"/>
          <w:sz w:val="26"/>
          <w:szCs w:val="26"/>
        </w:rPr>
        <w:t>.20</w:t>
      </w:r>
      <w:r w:rsidR="00D90571" w:rsidRPr="00BF5733">
        <w:rPr>
          <w:color w:val="242424"/>
          <w:sz w:val="26"/>
          <w:szCs w:val="26"/>
        </w:rPr>
        <w:t>2</w:t>
      </w:r>
      <w:r w:rsidR="00EB24C6" w:rsidRPr="00BF5733">
        <w:rPr>
          <w:color w:val="242424"/>
          <w:sz w:val="26"/>
          <w:szCs w:val="26"/>
        </w:rPr>
        <w:t>1</w:t>
      </w:r>
      <w:r w:rsidRPr="00BF5733">
        <w:rPr>
          <w:color w:val="242424"/>
          <w:sz w:val="26"/>
          <w:szCs w:val="26"/>
        </w:rPr>
        <w:t xml:space="preserve"> г. </w:t>
      </w:r>
    </w:p>
    <w:p w:rsidR="00CC3B34" w:rsidRPr="00BF5733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>7. Способ представления мнений:</w:t>
      </w:r>
    </w:p>
    <w:p w:rsidR="00CC3B34" w:rsidRPr="00BF5733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- </w:t>
      </w:r>
      <w:r w:rsidR="00CC3B34" w:rsidRPr="00BF5733">
        <w:rPr>
          <w:color w:val="242424"/>
          <w:sz w:val="26"/>
          <w:szCs w:val="26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Pr="00BF5733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- </w:t>
      </w:r>
      <w:r w:rsidR="00CC3B34" w:rsidRPr="00BF5733">
        <w:rPr>
          <w:color w:val="242424"/>
          <w:sz w:val="26"/>
          <w:szCs w:val="26"/>
        </w:rPr>
        <w:t>направление в форме электронного документа на адрес электронной почты:</w:t>
      </w:r>
      <w:hyperlink r:id="rId5" w:history="1">
        <w:r w:rsidR="00DB4EE2" w:rsidRPr="00BF5733">
          <w:rPr>
            <w:rStyle w:val="a4"/>
            <w:sz w:val="26"/>
            <w:szCs w:val="26"/>
          </w:rPr>
          <w:t>pravo@sergievsk.ru</w:t>
        </w:r>
      </w:hyperlink>
    </w:p>
    <w:p w:rsidR="00E753FE" w:rsidRPr="00BF5733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>8. Контактн</w:t>
      </w:r>
      <w:r w:rsidR="00176961" w:rsidRPr="00BF5733">
        <w:rPr>
          <w:b/>
          <w:color w:val="242424"/>
          <w:sz w:val="26"/>
          <w:szCs w:val="26"/>
        </w:rPr>
        <w:t>ое</w:t>
      </w:r>
      <w:r w:rsidRPr="00BF5733">
        <w:rPr>
          <w:b/>
          <w:color w:val="242424"/>
          <w:sz w:val="26"/>
          <w:szCs w:val="26"/>
        </w:rPr>
        <w:t xml:space="preserve"> лиц</w:t>
      </w:r>
      <w:r w:rsidR="00176961" w:rsidRPr="00BF5733">
        <w:rPr>
          <w:b/>
          <w:color w:val="242424"/>
          <w:sz w:val="26"/>
          <w:szCs w:val="26"/>
        </w:rPr>
        <w:t>о</w:t>
      </w:r>
      <w:r w:rsidR="00221383" w:rsidRPr="00BF5733">
        <w:rPr>
          <w:b/>
          <w:color w:val="242424"/>
          <w:sz w:val="26"/>
          <w:szCs w:val="26"/>
        </w:rPr>
        <w:t xml:space="preserve"> (фамилия, имя отчество</w:t>
      </w:r>
      <w:r w:rsidR="00E753FE" w:rsidRPr="00BF5733">
        <w:rPr>
          <w:b/>
          <w:color w:val="242424"/>
          <w:sz w:val="26"/>
          <w:szCs w:val="26"/>
        </w:rPr>
        <w:t>, должность, контактный телефон, факс)</w:t>
      </w:r>
      <w:r w:rsidR="00B32DC2" w:rsidRPr="00BF5733">
        <w:rPr>
          <w:b/>
          <w:color w:val="242424"/>
          <w:sz w:val="26"/>
          <w:szCs w:val="26"/>
        </w:rPr>
        <w:t>:</w:t>
      </w:r>
    </w:p>
    <w:p w:rsidR="00DB4EE2" w:rsidRPr="00BF5733" w:rsidRDefault="00B32DC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 </w:t>
      </w:r>
      <w:proofErr w:type="spellStart"/>
      <w:r w:rsidR="00EB24C6" w:rsidRPr="00BF5733">
        <w:rPr>
          <w:color w:val="242424"/>
          <w:sz w:val="26"/>
          <w:szCs w:val="26"/>
        </w:rPr>
        <w:t>Канашук</w:t>
      </w:r>
      <w:proofErr w:type="spellEnd"/>
      <w:r w:rsidR="00EB24C6" w:rsidRPr="00BF5733">
        <w:rPr>
          <w:color w:val="242424"/>
          <w:sz w:val="26"/>
          <w:szCs w:val="26"/>
        </w:rPr>
        <w:t xml:space="preserve"> Татьяна Владимировна</w:t>
      </w:r>
      <w:r w:rsidR="00DB4EE2" w:rsidRPr="00BF5733">
        <w:rPr>
          <w:color w:val="242424"/>
          <w:sz w:val="26"/>
          <w:szCs w:val="26"/>
        </w:rPr>
        <w:t xml:space="preserve"> – </w:t>
      </w:r>
      <w:r w:rsidR="00EB24C6" w:rsidRPr="00BF5733">
        <w:rPr>
          <w:color w:val="242424"/>
          <w:sz w:val="26"/>
          <w:szCs w:val="26"/>
        </w:rPr>
        <w:t>ведущий специалист</w:t>
      </w:r>
      <w:r w:rsidR="00DB4EE2" w:rsidRPr="00BF5733">
        <w:rPr>
          <w:color w:val="242424"/>
          <w:sz w:val="26"/>
          <w:szCs w:val="26"/>
        </w:rPr>
        <w:t xml:space="preserve"> правового управления  администрации муниципального района Сергиевский, контактный телефон </w:t>
      </w:r>
      <w:r w:rsidR="00645C30" w:rsidRPr="00BF5733">
        <w:rPr>
          <w:color w:val="242424"/>
          <w:sz w:val="26"/>
          <w:szCs w:val="26"/>
        </w:rPr>
        <w:t xml:space="preserve">              </w:t>
      </w:r>
      <w:r w:rsidR="00DB4EE2" w:rsidRPr="00BF5733">
        <w:rPr>
          <w:color w:val="242424"/>
          <w:sz w:val="26"/>
          <w:szCs w:val="26"/>
        </w:rPr>
        <w:t>8(84655) 2</w:t>
      </w:r>
      <w:r w:rsidR="00E753FE" w:rsidRPr="00BF5733">
        <w:rPr>
          <w:color w:val="242424"/>
          <w:sz w:val="26"/>
          <w:szCs w:val="26"/>
        </w:rPr>
        <w:t>-</w:t>
      </w:r>
      <w:r w:rsidR="00DB4EE2" w:rsidRPr="00BF5733">
        <w:rPr>
          <w:color w:val="242424"/>
          <w:sz w:val="26"/>
          <w:szCs w:val="26"/>
        </w:rPr>
        <w:t>15</w:t>
      </w:r>
      <w:r w:rsidR="00E753FE" w:rsidRPr="00BF5733">
        <w:rPr>
          <w:color w:val="242424"/>
          <w:sz w:val="26"/>
          <w:szCs w:val="26"/>
        </w:rPr>
        <w:t>-</w:t>
      </w:r>
      <w:r w:rsidR="00DB4EE2" w:rsidRPr="00BF5733">
        <w:rPr>
          <w:color w:val="242424"/>
          <w:sz w:val="26"/>
          <w:szCs w:val="26"/>
        </w:rPr>
        <w:t xml:space="preserve">35.  </w:t>
      </w:r>
    </w:p>
    <w:p w:rsidR="00CC3B34" w:rsidRPr="00BF5733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color w:val="242424"/>
          <w:sz w:val="26"/>
          <w:szCs w:val="26"/>
        </w:rPr>
      </w:pPr>
      <w:r w:rsidRPr="00BF5733">
        <w:rPr>
          <w:b/>
          <w:color w:val="242424"/>
          <w:sz w:val="26"/>
          <w:szCs w:val="26"/>
        </w:rPr>
        <w:t>9</w:t>
      </w:r>
      <w:r w:rsidR="00DB4EE2" w:rsidRPr="00BF5733">
        <w:rPr>
          <w:b/>
          <w:color w:val="242424"/>
          <w:sz w:val="26"/>
          <w:szCs w:val="26"/>
        </w:rPr>
        <w:t>. Иная информация: отсутствует.</w:t>
      </w:r>
    </w:p>
    <w:p w:rsidR="0095508E" w:rsidRPr="00BF5733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>Приложения:</w:t>
      </w:r>
    </w:p>
    <w:p w:rsidR="0095508E" w:rsidRPr="00BF5733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6"/>
          <w:szCs w:val="26"/>
        </w:rPr>
      </w:pPr>
      <w:r w:rsidRPr="00BF5733">
        <w:rPr>
          <w:color w:val="242424"/>
          <w:sz w:val="26"/>
          <w:szCs w:val="26"/>
        </w:rPr>
        <w:t>1) текст нормативного правового акта;</w:t>
      </w:r>
    </w:p>
    <w:p w:rsidR="00FE2F46" w:rsidRPr="00BF5733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6"/>
          <w:szCs w:val="26"/>
        </w:rPr>
      </w:pPr>
      <w:r w:rsidRPr="00BF5733">
        <w:rPr>
          <w:color w:val="242424"/>
          <w:sz w:val="26"/>
          <w:szCs w:val="26"/>
        </w:rPr>
        <w:t xml:space="preserve">2) </w:t>
      </w:r>
      <w:r w:rsidR="00B32DC2" w:rsidRPr="00BF5733">
        <w:rPr>
          <w:color w:val="242424"/>
          <w:sz w:val="26"/>
          <w:szCs w:val="26"/>
        </w:rPr>
        <w:t>п</w:t>
      </w:r>
      <w:r w:rsidRPr="00BF5733">
        <w:rPr>
          <w:color w:val="242424"/>
          <w:sz w:val="26"/>
          <w:szCs w:val="26"/>
        </w:rPr>
        <w:t>ереч</w:t>
      </w:r>
      <w:r w:rsidR="00B32DC2" w:rsidRPr="00BF5733">
        <w:rPr>
          <w:color w:val="242424"/>
          <w:sz w:val="26"/>
          <w:szCs w:val="26"/>
        </w:rPr>
        <w:t xml:space="preserve">ень </w:t>
      </w:r>
      <w:r w:rsidRPr="00BF5733">
        <w:rPr>
          <w:color w:val="242424"/>
          <w:sz w:val="26"/>
          <w:szCs w:val="26"/>
        </w:rPr>
        <w:t>вопросов</w:t>
      </w:r>
      <w:r w:rsidR="00B32DC2" w:rsidRPr="00BF5733">
        <w:rPr>
          <w:color w:val="242424"/>
          <w:sz w:val="26"/>
          <w:szCs w:val="26"/>
        </w:rPr>
        <w:t xml:space="preserve"> для участников </w:t>
      </w:r>
      <w:r w:rsidRPr="00BF5733">
        <w:rPr>
          <w:color w:val="242424"/>
          <w:sz w:val="26"/>
          <w:szCs w:val="26"/>
        </w:rPr>
        <w:t>публичных консультаций.</w:t>
      </w:r>
    </w:p>
    <w:sectPr w:rsidR="00FE2F46" w:rsidRPr="00BF5733" w:rsidSect="00EB24C6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A5"/>
    <w:rsid w:val="000029A8"/>
    <w:rsid w:val="00033934"/>
    <w:rsid w:val="000B2750"/>
    <w:rsid w:val="000E6197"/>
    <w:rsid w:val="00134A17"/>
    <w:rsid w:val="001362B5"/>
    <w:rsid w:val="00141434"/>
    <w:rsid w:val="001540AE"/>
    <w:rsid w:val="00163D2E"/>
    <w:rsid w:val="00176961"/>
    <w:rsid w:val="001E5F5A"/>
    <w:rsid w:val="001F6E7A"/>
    <w:rsid w:val="002147C3"/>
    <w:rsid w:val="00221383"/>
    <w:rsid w:val="00250DB5"/>
    <w:rsid w:val="00255C88"/>
    <w:rsid w:val="00256050"/>
    <w:rsid w:val="00281EDF"/>
    <w:rsid w:val="0029312A"/>
    <w:rsid w:val="002A0245"/>
    <w:rsid w:val="00306B53"/>
    <w:rsid w:val="00344FF8"/>
    <w:rsid w:val="003459F7"/>
    <w:rsid w:val="00355370"/>
    <w:rsid w:val="0036643C"/>
    <w:rsid w:val="00372AD0"/>
    <w:rsid w:val="0043349E"/>
    <w:rsid w:val="00442C7B"/>
    <w:rsid w:val="004863C0"/>
    <w:rsid w:val="004F7EC8"/>
    <w:rsid w:val="00545461"/>
    <w:rsid w:val="00574E42"/>
    <w:rsid w:val="005952D6"/>
    <w:rsid w:val="005D209A"/>
    <w:rsid w:val="005E6B78"/>
    <w:rsid w:val="00613192"/>
    <w:rsid w:val="00645C30"/>
    <w:rsid w:val="006614C3"/>
    <w:rsid w:val="006B5481"/>
    <w:rsid w:val="00701EBA"/>
    <w:rsid w:val="00750ED7"/>
    <w:rsid w:val="00785161"/>
    <w:rsid w:val="0078585C"/>
    <w:rsid w:val="007A7DE8"/>
    <w:rsid w:val="00817B7E"/>
    <w:rsid w:val="00845478"/>
    <w:rsid w:val="00846ACF"/>
    <w:rsid w:val="008536DD"/>
    <w:rsid w:val="0086684F"/>
    <w:rsid w:val="008A368D"/>
    <w:rsid w:val="008B7065"/>
    <w:rsid w:val="008C793D"/>
    <w:rsid w:val="008F52D7"/>
    <w:rsid w:val="00920E94"/>
    <w:rsid w:val="00920E95"/>
    <w:rsid w:val="009361CB"/>
    <w:rsid w:val="009402A5"/>
    <w:rsid w:val="00940850"/>
    <w:rsid w:val="00954068"/>
    <w:rsid w:val="0095508E"/>
    <w:rsid w:val="00984402"/>
    <w:rsid w:val="00984C24"/>
    <w:rsid w:val="00993DC9"/>
    <w:rsid w:val="009F67DB"/>
    <w:rsid w:val="00A02BBA"/>
    <w:rsid w:val="00A14310"/>
    <w:rsid w:val="00A608BB"/>
    <w:rsid w:val="00A87990"/>
    <w:rsid w:val="00AC2EFE"/>
    <w:rsid w:val="00B32DC2"/>
    <w:rsid w:val="00B81AE3"/>
    <w:rsid w:val="00BA0DB0"/>
    <w:rsid w:val="00BA5974"/>
    <w:rsid w:val="00BF5733"/>
    <w:rsid w:val="00C03B20"/>
    <w:rsid w:val="00C22A6D"/>
    <w:rsid w:val="00C32B1B"/>
    <w:rsid w:val="00C6161A"/>
    <w:rsid w:val="00C62FE5"/>
    <w:rsid w:val="00C64BFE"/>
    <w:rsid w:val="00CA14BB"/>
    <w:rsid w:val="00CB42FF"/>
    <w:rsid w:val="00CB53F6"/>
    <w:rsid w:val="00CC24F3"/>
    <w:rsid w:val="00CC3B34"/>
    <w:rsid w:val="00CC4881"/>
    <w:rsid w:val="00CC5B71"/>
    <w:rsid w:val="00D46BF9"/>
    <w:rsid w:val="00D70012"/>
    <w:rsid w:val="00D90571"/>
    <w:rsid w:val="00DB4EE2"/>
    <w:rsid w:val="00DD723C"/>
    <w:rsid w:val="00E14460"/>
    <w:rsid w:val="00E36445"/>
    <w:rsid w:val="00E602A3"/>
    <w:rsid w:val="00E753FE"/>
    <w:rsid w:val="00E908C0"/>
    <w:rsid w:val="00E94ED9"/>
    <w:rsid w:val="00EB24C6"/>
    <w:rsid w:val="00F11899"/>
    <w:rsid w:val="00F22548"/>
    <w:rsid w:val="00F71E83"/>
    <w:rsid w:val="00FE2F46"/>
    <w:rsid w:val="00FE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1CCD-EE93-4DF9-B930-6AAC367A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2021-12-03T05:01:00Z</cp:lastPrinted>
  <dcterms:created xsi:type="dcterms:W3CDTF">2021-08-03T10:55:00Z</dcterms:created>
  <dcterms:modified xsi:type="dcterms:W3CDTF">2021-12-03T05:02:00Z</dcterms:modified>
</cp:coreProperties>
</file>